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D8710" w14:textId="2C82D55C" w:rsidR="00223B19" w:rsidRPr="00223B19" w:rsidRDefault="00223B19" w:rsidP="008B02CA">
      <w:pPr>
        <w:shd w:val="clear" w:color="auto" w:fill="FFFFFF"/>
        <w:spacing w:after="0"/>
        <w:jc w:val="center"/>
        <w:rPr>
          <w:rFonts w:asciiTheme="minorHAnsi" w:eastAsia="Times New Roman" w:hAnsiTheme="minorHAnsi"/>
          <w:color w:val="000000"/>
          <w:sz w:val="20"/>
          <w:szCs w:val="20"/>
          <w:rtl/>
        </w:rPr>
      </w:pPr>
      <w:r>
        <w:rPr>
          <w:rFonts w:asciiTheme="minorHAnsi" w:eastAsia="Times New Roman" w:hAnsiTheme="minorHAnsi"/>
          <w:b/>
          <w:bCs/>
          <w:color w:val="000000"/>
          <w:sz w:val="28"/>
          <w:szCs w:val="28"/>
          <w:rtl/>
        </w:rPr>
        <w:tab/>
      </w:r>
      <w:r>
        <w:rPr>
          <w:rFonts w:asciiTheme="minorHAnsi" w:eastAsia="Times New Roman" w:hAnsiTheme="minorHAnsi"/>
          <w:b/>
          <w:bCs/>
          <w:color w:val="000000"/>
          <w:sz w:val="28"/>
          <w:szCs w:val="28"/>
          <w:rtl/>
        </w:rPr>
        <w:tab/>
      </w:r>
      <w:r>
        <w:rPr>
          <w:rFonts w:asciiTheme="minorHAnsi" w:eastAsia="Times New Roman" w:hAnsiTheme="minorHAnsi"/>
          <w:b/>
          <w:bCs/>
          <w:color w:val="000000"/>
          <w:sz w:val="28"/>
          <w:szCs w:val="28"/>
          <w:rtl/>
        </w:rPr>
        <w:tab/>
      </w:r>
      <w:r>
        <w:rPr>
          <w:rFonts w:asciiTheme="minorHAnsi" w:eastAsia="Times New Roman" w:hAnsiTheme="minorHAnsi"/>
          <w:b/>
          <w:bCs/>
          <w:color w:val="000000"/>
          <w:sz w:val="28"/>
          <w:szCs w:val="28"/>
          <w:rtl/>
        </w:rPr>
        <w:tab/>
      </w:r>
      <w:r>
        <w:rPr>
          <w:rFonts w:asciiTheme="minorHAnsi" w:eastAsia="Times New Roman" w:hAnsiTheme="minorHAnsi"/>
          <w:b/>
          <w:bCs/>
          <w:color w:val="000000"/>
          <w:sz w:val="28"/>
          <w:szCs w:val="28"/>
          <w:rtl/>
        </w:rPr>
        <w:tab/>
      </w:r>
      <w:r>
        <w:rPr>
          <w:rFonts w:asciiTheme="minorHAnsi" w:eastAsia="Times New Roman" w:hAnsiTheme="minorHAnsi"/>
          <w:b/>
          <w:bCs/>
          <w:color w:val="000000"/>
          <w:sz w:val="28"/>
          <w:szCs w:val="28"/>
          <w:rtl/>
        </w:rPr>
        <w:tab/>
      </w:r>
      <w:r>
        <w:rPr>
          <w:rFonts w:asciiTheme="minorHAnsi" w:eastAsia="Times New Roman" w:hAnsiTheme="minorHAnsi"/>
          <w:b/>
          <w:bCs/>
          <w:color w:val="000000"/>
          <w:sz w:val="28"/>
          <w:szCs w:val="28"/>
          <w:rtl/>
        </w:rPr>
        <w:tab/>
      </w:r>
      <w:r w:rsidR="00D53894">
        <w:rPr>
          <w:rFonts w:asciiTheme="minorHAnsi" w:eastAsia="Times New Roman" w:hAnsiTheme="minorHAnsi" w:hint="cs"/>
          <w:color w:val="000000"/>
          <w:sz w:val="20"/>
          <w:szCs w:val="20"/>
          <w:rtl/>
        </w:rPr>
        <w:t>ינואר 2026</w:t>
      </w:r>
    </w:p>
    <w:p w14:paraId="593A112F" w14:textId="77777777" w:rsidR="00D53894" w:rsidRDefault="00D53894" w:rsidP="008B02CA">
      <w:pPr>
        <w:shd w:val="clear" w:color="auto" w:fill="FFFFFF"/>
        <w:spacing w:after="0"/>
        <w:jc w:val="center"/>
        <w:rPr>
          <w:rFonts w:asciiTheme="minorHAnsi" w:eastAsia="Times New Roman" w:hAnsiTheme="minorHAnsi"/>
          <w:b/>
          <w:bCs/>
          <w:color w:val="000000"/>
          <w:sz w:val="28"/>
          <w:szCs w:val="28"/>
          <w:rtl/>
        </w:rPr>
      </w:pPr>
    </w:p>
    <w:p w14:paraId="2FCE60D7" w14:textId="309B8495" w:rsidR="008B02CA" w:rsidRPr="00FB4281" w:rsidRDefault="008B02CA" w:rsidP="008B02CA">
      <w:pPr>
        <w:shd w:val="clear" w:color="auto" w:fill="FFFFFF"/>
        <w:spacing w:after="0"/>
        <w:jc w:val="center"/>
        <w:rPr>
          <w:rFonts w:asciiTheme="minorHAnsi" w:eastAsia="Times New Roman" w:hAnsiTheme="minorHAnsi"/>
          <w:b/>
          <w:bCs/>
          <w:color w:val="000000"/>
          <w:sz w:val="28"/>
          <w:szCs w:val="28"/>
        </w:rPr>
      </w:pPr>
      <w:r w:rsidRPr="00FB4281">
        <w:rPr>
          <w:rFonts w:asciiTheme="minorHAnsi" w:eastAsia="Times New Roman" w:hAnsiTheme="minorHAnsi"/>
          <w:b/>
          <w:bCs/>
          <w:color w:val="000000"/>
          <w:sz w:val="28"/>
          <w:szCs w:val="28"/>
          <w:rtl/>
        </w:rPr>
        <w:t xml:space="preserve">מכרז </w:t>
      </w:r>
      <w:r w:rsidRPr="00FB4281">
        <w:rPr>
          <w:rFonts w:asciiTheme="minorHAnsi" w:eastAsia="Times New Roman" w:hAnsiTheme="minorHAnsi"/>
          <w:b/>
          <w:bCs/>
          <w:sz w:val="28"/>
          <w:szCs w:val="28"/>
          <w:rtl/>
        </w:rPr>
        <w:t xml:space="preserve">פומבי: </w:t>
      </w:r>
      <w:r w:rsidR="00D53894">
        <w:rPr>
          <w:rFonts w:asciiTheme="minorHAnsi" w:eastAsia="Times New Roman" w:hAnsiTheme="minorHAnsi" w:hint="cs"/>
          <w:b/>
          <w:bCs/>
          <w:sz w:val="28"/>
          <w:szCs w:val="28"/>
          <w:rtl/>
        </w:rPr>
        <w:t>לחשמלאי ואיש בקרה בחברת קולחי גליל עליון</w:t>
      </w:r>
    </w:p>
    <w:p w14:paraId="1B65F2D9" w14:textId="77777777" w:rsidR="008B02CA" w:rsidRPr="00FB4281" w:rsidRDefault="008B02CA" w:rsidP="008B02CA">
      <w:pPr>
        <w:spacing w:after="0" w:line="276" w:lineRule="auto"/>
        <w:jc w:val="center"/>
        <w:rPr>
          <w:rFonts w:asciiTheme="minorHAnsi" w:eastAsia="Times New Roman" w:hAnsiTheme="minorHAnsi"/>
          <w:sz w:val="20"/>
          <w:szCs w:val="20"/>
          <w:rtl/>
        </w:rPr>
      </w:pPr>
      <w:r w:rsidRPr="00FB4281">
        <w:rPr>
          <w:rFonts w:asciiTheme="minorHAnsi" w:eastAsia="Times New Roman" w:hAnsiTheme="minorHAnsi"/>
          <w:sz w:val="20"/>
          <w:szCs w:val="20"/>
          <w:rtl/>
        </w:rPr>
        <w:t xml:space="preserve">                                                                              המכרז מיועד לנשים ולגברים כאחד</w:t>
      </w:r>
    </w:p>
    <w:p w14:paraId="31DD1F0B" w14:textId="77777777" w:rsidR="00D53894" w:rsidRPr="00D53894" w:rsidRDefault="00D53894" w:rsidP="00D53894">
      <w:pPr>
        <w:spacing w:after="0"/>
        <w:rPr>
          <w:rFonts w:asciiTheme="minorHAnsi" w:eastAsia="Times New Roman" w:hAnsiTheme="minorHAnsi" w:cs="Calibri"/>
          <w:sz w:val="24"/>
          <w:rtl/>
        </w:rPr>
      </w:pPr>
    </w:p>
    <w:p w14:paraId="08E68FF5" w14:textId="77777777" w:rsidR="00D53894" w:rsidRDefault="00D53894" w:rsidP="00D53894">
      <w:pPr>
        <w:spacing w:after="0"/>
        <w:rPr>
          <w:rFonts w:asciiTheme="minorHAnsi" w:eastAsia="Times New Roman" w:hAnsiTheme="minorHAnsi" w:cs="Calibri"/>
          <w:sz w:val="24"/>
          <w:u w:val="single"/>
          <w:rtl/>
        </w:rPr>
      </w:pPr>
    </w:p>
    <w:p w14:paraId="4657FC7B" w14:textId="27B5EA34" w:rsidR="00D53894" w:rsidRPr="00C132BB" w:rsidRDefault="00D53894" w:rsidP="00D53894">
      <w:pPr>
        <w:spacing w:after="0"/>
        <w:rPr>
          <w:rFonts w:asciiTheme="minorHAnsi" w:eastAsia="Times New Roman" w:hAnsiTheme="minorHAnsi"/>
          <w:sz w:val="28"/>
          <w:szCs w:val="28"/>
          <w:rtl/>
        </w:rPr>
      </w:pPr>
      <w:r w:rsidRPr="00C132BB">
        <w:rPr>
          <w:rFonts w:asciiTheme="minorHAnsi" w:eastAsia="Times New Roman" w:hAnsiTheme="minorHAnsi" w:cs="Calibri"/>
          <w:sz w:val="28"/>
          <w:szCs w:val="28"/>
          <w:rtl/>
        </w:rPr>
        <w:t>הגדרות לחשמלאי ואיש בקרה לחברת קולחי גליל עליון</w:t>
      </w:r>
    </w:p>
    <w:p w14:paraId="4DCD902C" w14:textId="58DC2736" w:rsidR="00D53894" w:rsidRPr="00D53894" w:rsidRDefault="00D53894" w:rsidP="00C132BB">
      <w:pPr>
        <w:pStyle w:val="a7"/>
        <w:numPr>
          <w:ilvl w:val="0"/>
          <w:numId w:val="10"/>
        </w:numPr>
        <w:spacing w:after="0" w:line="360" w:lineRule="auto"/>
        <w:rPr>
          <w:rFonts w:asciiTheme="minorHAnsi" w:eastAsia="Times New Roman" w:hAnsiTheme="minorHAnsi"/>
          <w:sz w:val="24"/>
          <w:rtl/>
        </w:rPr>
      </w:pPr>
      <w:r w:rsidRPr="00D53894">
        <w:rPr>
          <w:rFonts w:asciiTheme="minorHAnsi" w:eastAsia="Times New Roman" w:hAnsiTheme="minorHAnsi" w:cs="Calibri"/>
          <w:sz w:val="24"/>
          <w:rtl/>
        </w:rPr>
        <w:t>בעל רישיון חשמלאי מוסמך עם עדיפות לחשמלאי</w:t>
      </w:r>
      <w:r w:rsidRPr="00D53894">
        <w:rPr>
          <w:rFonts w:asciiTheme="minorHAnsi" w:eastAsia="Times New Roman" w:hAnsiTheme="minorHAnsi" w:cs="Calibri" w:hint="cs"/>
          <w:sz w:val="24"/>
          <w:rtl/>
        </w:rPr>
        <w:t xml:space="preserve"> </w:t>
      </w:r>
      <w:r w:rsidRPr="00D53894">
        <w:rPr>
          <w:rFonts w:asciiTheme="minorHAnsi" w:eastAsia="Times New Roman" w:hAnsiTheme="minorHAnsi" w:cs="Calibri"/>
          <w:sz w:val="24"/>
          <w:rtl/>
        </w:rPr>
        <w:t>ראשי.</w:t>
      </w:r>
    </w:p>
    <w:p w14:paraId="1CB2F918" w14:textId="7A82FA8F" w:rsidR="00D53894" w:rsidRPr="00D53894" w:rsidRDefault="00D53894" w:rsidP="00C132BB">
      <w:pPr>
        <w:pStyle w:val="a7"/>
        <w:numPr>
          <w:ilvl w:val="0"/>
          <w:numId w:val="10"/>
        </w:numPr>
        <w:spacing w:after="0" w:line="360" w:lineRule="auto"/>
        <w:rPr>
          <w:rFonts w:asciiTheme="minorHAnsi" w:eastAsia="Times New Roman" w:hAnsiTheme="minorHAnsi"/>
          <w:sz w:val="24"/>
          <w:rtl/>
        </w:rPr>
      </w:pPr>
      <w:r w:rsidRPr="00D53894">
        <w:rPr>
          <w:rFonts w:asciiTheme="minorHAnsi" w:eastAsia="Times New Roman" w:hAnsiTheme="minorHAnsi" w:cs="Calibri"/>
          <w:sz w:val="24"/>
          <w:rtl/>
        </w:rPr>
        <w:t>ידע והיכרות טובה עם ממירי תדר ומתנעים רכים</w:t>
      </w:r>
      <w:r w:rsidRPr="00D53894">
        <w:rPr>
          <w:rFonts w:asciiTheme="minorHAnsi" w:eastAsia="Times New Roman" w:hAnsiTheme="minorHAnsi" w:cs="Calibri" w:hint="cs"/>
          <w:sz w:val="24"/>
          <w:rtl/>
        </w:rPr>
        <w:t xml:space="preserve"> </w:t>
      </w:r>
      <w:r w:rsidRPr="00D53894">
        <w:rPr>
          <w:rFonts w:asciiTheme="minorHAnsi" w:eastAsia="Times New Roman" w:hAnsiTheme="minorHAnsi" w:cs="Calibri"/>
          <w:sz w:val="24"/>
          <w:rtl/>
        </w:rPr>
        <w:t>המפעילים מנועי משאבות של עד 250 כ"ס.</w:t>
      </w:r>
    </w:p>
    <w:p w14:paraId="51065A45" w14:textId="6953C70D" w:rsidR="00D53894" w:rsidRPr="00D53894" w:rsidRDefault="00D53894" w:rsidP="00C132BB">
      <w:pPr>
        <w:pStyle w:val="a7"/>
        <w:numPr>
          <w:ilvl w:val="0"/>
          <w:numId w:val="10"/>
        </w:numPr>
        <w:spacing w:after="0" w:line="360" w:lineRule="auto"/>
        <w:rPr>
          <w:rFonts w:asciiTheme="minorHAnsi" w:eastAsia="Times New Roman" w:hAnsiTheme="minorHAnsi"/>
          <w:sz w:val="24"/>
          <w:rtl/>
        </w:rPr>
      </w:pPr>
      <w:r w:rsidRPr="00D53894">
        <w:rPr>
          <w:rFonts w:asciiTheme="minorHAnsi" w:eastAsia="Times New Roman" w:hAnsiTheme="minorHAnsi" w:cs="Calibri"/>
          <w:sz w:val="24"/>
          <w:rtl/>
        </w:rPr>
        <w:t>בעל ידע הבנה וניסיון בלוחות חשמל מורכבים</w:t>
      </w:r>
      <w:r w:rsidRPr="00D53894">
        <w:rPr>
          <w:rFonts w:asciiTheme="minorHAnsi" w:eastAsia="Times New Roman" w:hAnsiTheme="minorHAnsi" w:cs="Calibri" w:hint="cs"/>
          <w:sz w:val="24"/>
          <w:rtl/>
        </w:rPr>
        <w:t xml:space="preserve"> </w:t>
      </w:r>
      <w:r w:rsidRPr="00D53894">
        <w:rPr>
          <w:rFonts w:asciiTheme="minorHAnsi" w:eastAsia="Times New Roman" w:hAnsiTheme="minorHAnsi" w:cs="Calibri"/>
          <w:sz w:val="24"/>
          <w:rtl/>
        </w:rPr>
        <w:t>המפעילים מנועי משאבות משולבות במערכות בקרה.</w:t>
      </w:r>
    </w:p>
    <w:p w14:paraId="7BC1E261" w14:textId="1A13E839" w:rsidR="00D53894" w:rsidRPr="00D53894" w:rsidRDefault="00D53894" w:rsidP="00C132BB">
      <w:pPr>
        <w:spacing w:after="0" w:line="360" w:lineRule="auto"/>
        <w:rPr>
          <w:rFonts w:asciiTheme="minorHAnsi" w:eastAsia="Times New Roman" w:hAnsiTheme="minorHAnsi"/>
          <w:sz w:val="28"/>
          <w:szCs w:val="28"/>
          <w:u w:val="single"/>
          <w:rtl/>
        </w:rPr>
      </w:pPr>
      <w:r w:rsidRPr="00D53894">
        <w:rPr>
          <w:rFonts w:asciiTheme="minorHAnsi" w:eastAsia="Times New Roman" w:hAnsiTheme="minorHAnsi" w:cs="Calibri"/>
          <w:sz w:val="28"/>
          <w:szCs w:val="28"/>
          <w:u w:val="single"/>
          <w:rtl/>
        </w:rPr>
        <w:t>בק</w:t>
      </w:r>
      <w:r w:rsidRPr="00D53894">
        <w:rPr>
          <w:rFonts w:asciiTheme="minorHAnsi" w:eastAsia="Times New Roman" w:hAnsiTheme="minorHAnsi" w:cs="Calibri" w:hint="cs"/>
          <w:sz w:val="28"/>
          <w:szCs w:val="28"/>
          <w:u w:val="single"/>
          <w:rtl/>
        </w:rPr>
        <w:t>רה</w:t>
      </w:r>
    </w:p>
    <w:p w14:paraId="581690DB" w14:textId="6D70314E" w:rsidR="00D53894" w:rsidRPr="00D53894" w:rsidRDefault="00D53894" w:rsidP="00C132BB">
      <w:pPr>
        <w:pStyle w:val="a7"/>
        <w:numPr>
          <w:ilvl w:val="0"/>
          <w:numId w:val="10"/>
        </w:numPr>
        <w:spacing w:after="0" w:line="360" w:lineRule="auto"/>
        <w:rPr>
          <w:rFonts w:asciiTheme="minorHAnsi" w:eastAsia="Times New Roman" w:hAnsiTheme="minorHAnsi"/>
          <w:sz w:val="24"/>
          <w:rtl/>
        </w:rPr>
      </w:pPr>
      <w:r w:rsidRPr="00D53894">
        <w:rPr>
          <w:rFonts w:asciiTheme="minorHAnsi" w:eastAsia="Times New Roman" w:hAnsiTheme="minorHAnsi" w:cs="Calibri"/>
          <w:sz w:val="24"/>
          <w:rtl/>
        </w:rPr>
        <w:t>ידע ושליטה בתכנות וכיוון בקרי תדר ומתנעים רכים.</w:t>
      </w:r>
    </w:p>
    <w:p w14:paraId="08609896" w14:textId="42FECE2D" w:rsidR="00D53894" w:rsidRPr="00D53894" w:rsidRDefault="00D53894" w:rsidP="00C132BB">
      <w:pPr>
        <w:pStyle w:val="a7"/>
        <w:numPr>
          <w:ilvl w:val="0"/>
          <w:numId w:val="10"/>
        </w:numPr>
        <w:spacing w:after="0" w:line="360" w:lineRule="auto"/>
        <w:rPr>
          <w:rFonts w:asciiTheme="minorHAnsi" w:eastAsia="Times New Roman" w:hAnsiTheme="minorHAnsi"/>
          <w:sz w:val="24"/>
          <w:rtl/>
        </w:rPr>
      </w:pPr>
      <w:r w:rsidRPr="00D53894">
        <w:rPr>
          <w:rFonts w:asciiTheme="minorHAnsi" w:eastAsia="Times New Roman" w:hAnsiTheme="minorHAnsi" w:cs="Calibri"/>
          <w:sz w:val="24"/>
          <w:rtl/>
        </w:rPr>
        <w:t>הכרות טובה עם מערכות שליטה ובקרה מרחוק על</w:t>
      </w:r>
      <w:r w:rsidRPr="00D53894">
        <w:rPr>
          <w:rFonts w:asciiTheme="minorHAnsi" w:eastAsia="Times New Roman" w:hAnsiTheme="minorHAnsi" w:cs="Calibri" w:hint="cs"/>
          <w:sz w:val="24"/>
          <w:rtl/>
        </w:rPr>
        <w:t xml:space="preserve"> </w:t>
      </w:r>
      <w:r w:rsidRPr="00D53894">
        <w:rPr>
          <w:rFonts w:asciiTheme="minorHAnsi" w:eastAsia="Times New Roman" w:hAnsiTheme="minorHAnsi" w:cs="Calibri"/>
          <w:sz w:val="24"/>
          <w:rtl/>
        </w:rPr>
        <w:t xml:space="preserve">מכוני שאיבה. </w:t>
      </w:r>
      <w:proofErr w:type="spellStart"/>
      <w:r w:rsidRPr="00D53894">
        <w:rPr>
          <w:rFonts w:asciiTheme="minorHAnsi" w:eastAsia="Times New Roman" w:hAnsiTheme="minorHAnsi" w:cs="Calibri"/>
          <w:sz w:val="24"/>
          <w:rtl/>
        </w:rPr>
        <w:t>סולולר</w:t>
      </w:r>
      <w:proofErr w:type="spellEnd"/>
      <w:r w:rsidRPr="00D53894">
        <w:rPr>
          <w:rFonts w:asciiTheme="minorHAnsi" w:eastAsia="Times New Roman" w:hAnsiTheme="minorHAnsi" w:cs="Calibri"/>
          <w:sz w:val="24"/>
          <w:rtl/>
        </w:rPr>
        <w:t>/</w:t>
      </w:r>
      <w:proofErr w:type="spellStart"/>
      <w:r w:rsidRPr="00D53894">
        <w:rPr>
          <w:rFonts w:asciiTheme="minorHAnsi" w:eastAsia="Times New Roman" w:hAnsiTheme="minorHAnsi" w:cs="Calibri"/>
          <w:sz w:val="24"/>
          <w:rtl/>
        </w:rPr>
        <w:t>ראוטרים</w:t>
      </w:r>
      <w:proofErr w:type="spellEnd"/>
      <w:r w:rsidRPr="00D53894">
        <w:rPr>
          <w:rFonts w:asciiTheme="minorHAnsi" w:eastAsia="Times New Roman" w:hAnsiTheme="minorHAnsi" w:cs="Calibri"/>
          <w:sz w:val="24"/>
          <w:rtl/>
        </w:rPr>
        <w:t>/מודמים.</w:t>
      </w:r>
    </w:p>
    <w:p w14:paraId="7CB3A162" w14:textId="6B3BD728" w:rsidR="00D53894" w:rsidRPr="00D53894" w:rsidRDefault="00D53894" w:rsidP="00C132BB">
      <w:pPr>
        <w:pStyle w:val="a7"/>
        <w:numPr>
          <w:ilvl w:val="0"/>
          <w:numId w:val="10"/>
        </w:numPr>
        <w:spacing w:after="0" w:line="360" w:lineRule="auto"/>
        <w:rPr>
          <w:rFonts w:asciiTheme="minorHAnsi" w:eastAsia="Times New Roman" w:hAnsiTheme="minorHAnsi"/>
          <w:sz w:val="24"/>
          <w:rtl/>
        </w:rPr>
      </w:pPr>
      <w:r w:rsidRPr="00D53894">
        <w:rPr>
          <w:rFonts w:asciiTheme="minorHAnsi" w:eastAsia="Times New Roman" w:hAnsiTheme="minorHAnsi" w:cs="Calibri"/>
          <w:sz w:val="24"/>
          <w:rtl/>
        </w:rPr>
        <w:t>ידע בהעברת נתונים ואגירתם לצורך מעקב שותף על</w:t>
      </w:r>
      <w:r w:rsidRPr="00D53894">
        <w:rPr>
          <w:rFonts w:asciiTheme="minorHAnsi" w:eastAsia="Times New Roman" w:hAnsiTheme="minorHAnsi" w:cs="Calibri" w:hint="cs"/>
          <w:sz w:val="24"/>
          <w:rtl/>
        </w:rPr>
        <w:t xml:space="preserve"> </w:t>
      </w:r>
      <w:r w:rsidRPr="00D53894">
        <w:rPr>
          <w:rFonts w:asciiTheme="minorHAnsi" w:eastAsia="Times New Roman" w:hAnsiTheme="minorHAnsi" w:cs="Calibri"/>
          <w:sz w:val="24"/>
          <w:rtl/>
        </w:rPr>
        <w:t>המכונים. יצוא נתונים לענן/מרכז שרתים.</w:t>
      </w:r>
    </w:p>
    <w:p w14:paraId="33744B1B" w14:textId="584C18EA" w:rsidR="00D53894" w:rsidRPr="00D53894" w:rsidRDefault="00D53894" w:rsidP="00C132BB">
      <w:pPr>
        <w:pStyle w:val="a7"/>
        <w:numPr>
          <w:ilvl w:val="0"/>
          <w:numId w:val="10"/>
        </w:numPr>
        <w:spacing w:after="0" w:line="360" w:lineRule="auto"/>
        <w:rPr>
          <w:rFonts w:asciiTheme="minorHAnsi" w:eastAsia="Times New Roman" w:hAnsiTheme="minorHAnsi"/>
          <w:sz w:val="24"/>
          <w:rtl/>
        </w:rPr>
      </w:pPr>
      <w:r w:rsidRPr="00D53894">
        <w:rPr>
          <w:rFonts w:asciiTheme="minorHAnsi" w:eastAsia="Times New Roman" w:hAnsiTheme="minorHAnsi" w:cs="Calibri"/>
          <w:sz w:val="24"/>
          <w:rtl/>
        </w:rPr>
        <w:t xml:space="preserve">ידע בהגדרות בסיסיות של בקרים והעלאת </w:t>
      </w:r>
      <w:r w:rsidRPr="00D53894">
        <w:rPr>
          <w:rFonts w:asciiTheme="minorHAnsi" w:eastAsia="Times New Roman" w:hAnsiTheme="minorHAnsi"/>
          <w:sz w:val="24"/>
        </w:rPr>
        <w:t>DATA</w:t>
      </w:r>
      <w:r w:rsidRPr="00D53894">
        <w:rPr>
          <w:rFonts w:asciiTheme="minorHAnsi" w:eastAsia="Times New Roman" w:hAnsiTheme="minorHAnsi" w:cs="Calibri"/>
          <w:sz w:val="24"/>
          <w:rtl/>
        </w:rPr>
        <w:t xml:space="preserve"> אם</w:t>
      </w:r>
      <w:r w:rsidRPr="00D53894">
        <w:rPr>
          <w:rFonts w:asciiTheme="minorHAnsi" w:eastAsia="Times New Roman" w:hAnsiTheme="minorHAnsi" w:cs="Calibri" w:hint="cs"/>
          <w:sz w:val="24"/>
          <w:rtl/>
        </w:rPr>
        <w:t xml:space="preserve"> </w:t>
      </w:r>
      <w:r w:rsidRPr="00D53894">
        <w:rPr>
          <w:rFonts w:asciiTheme="minorHAnsi" w:eastAsia="Times New Roman" w:hAnsiTheme="minorHAnsi" w:cs="Calibri"/>
          <w:sz w:val="24"/>
          <w:rtl/>
        </w:rPr>
        <w:t>עברו פירמוט מסיבות שונות.</w:t>
      </w:r>
    </w:p>
    <w:p w14:paraId="263485AA" w14:textId="1F48D9F4" w:rsidR="00D53894" w:rsidRPr="00D53894" w:rsidRDefault="00D53894" w:rsidP="00C132BB">
      <w:pPr>
        <w:pStyle w:val="a7"/>
        <w:numPr>
          <w:ilvl w:val="0"/>
          <w:numId w:val="10"/>
        </w:numPr>
        <w:spacing w:after="0" w:line="360" w:lineRule="auto"/>
        <w:rPr>
          <w:rFonts w:asciiTheme="minorHAnsi" w:eastAsia="Times New Roman" w:hAnsiTheme="minorHAnsi"/>
          <w:sz w:val="24"/>
          <w:rtl/>
        </w:rPr>
      </w:pPr>
      <w:r w:rsidRPr="00D53894">
        <w:rPr>
          <w:rFonts w:asciiTheme="minorHAnsi" w:eastAsia="Times New Roman" w:hAnsiTheme="minorHAnsi" w:cs="Calibri"/>
          <w:sz w:val="24"/>
          <w:rtl/>
        </w:rPr>
        <w:t>ידע בשילוב ממשק ההפעלה ובקרת מערכות השקיית</w:t>
      </w:r>
      <w:r w:rsidRPr="00D53894">
        <w:rPr>
          <w:rFonts w:asciiTheme="minorHAnsi" w:eastAsia="Times New Roman" w:hAnsiTheme="minorHAnsi" w:cs="Calibri" w:hint="cs"/>
          <w:sz w:val="24"/>
          <w:rtl/>
        </w:rPr>
        <w:t xml:space="preserve"> </w:t>
      </w:r>
      <w:proofErr w:type="spellStart"/>
      <w:r w:rsidRPr="00D53894">
        <w:rPr>
          <w:rFonts w:asciiTheme="minorHAnsi" w:eastAsia="Times New Roman" w:hAnsiTheme="minorHAnsi" w:cs="Calibri"/>
          <w:sz w:val="24"/>
          <w:rtl/>
        </w:rPr>
        <w:t>הקולחין</w:t>
      </w:r>
      <w:proofErr w:type="spellEnd"/>
      <w:r w:rsidRPr="00D53894">
        <w:rPr>
          <w:rFonts w:asciiTheme="minorHAnsi" w:eastAsia="Times New Roman" w:hAnsiTheme="minorHAnsi" w:cs="Calibri"/>
          <w:sz w:val="24"/>
          <w:rtl/>
        </w:rPr>
        <w:t xml:space="preserve"> של החברה לאלו של משתמשי הקצה.</w:t>
      </w:r>
    </w:p>
    <w:p w14:paraId="47F889FF" w14:textId="77777777" w:rsidR="00D53894" w:rsidRPr="00D53894" w:rsidRDefault="00D53894" w:rsidP="00C132BB">
      <w:pPr>
        <w:pStyle w:val="a7"/>
        <w:spacing w:after="0" w:line="360" w:lineRule="auto"/>
        <w:rPr>
          <w:rFonts w:asciiTheme="minorHAnsi" w:eastAsia="Times New Roman" w:hAnsiTheme="minorHAnsi"/>
          <w:sz w:val="24"/>
          <w:rtl/>
        </w:rPr>
      </w:pPr>
      <w:r w:rsidRPr="00D53894">
        <w:rPr>
          <w:rFonts w:asciiTheme="minorHAnsi" w:eastAsia="Times New Roman" w:hAnsiTheme="minorHAnsi" w:cs="Calibri"/>
          <w:sz w:val="24"/>
          <w:rtl/>
        </w:rPr>
        <w:t>הקיבוצים.</w:t>
      </w:r>
    </w:p>
    <w:p w14:paraId="4914E6D1" w14:textId="0757E11E" w:rsidR="00D53894" w:rsidRPr="00D53894" w:rsidRDefault="00D53894" w:rsidP="00C132BB">
      <w:pPr>
        <w:pStyle w:val="a7"/>
        <w:numPr>
          <w:ilvl w:val="0"/>
          <w:numId w:val="10"/>
        </w:numPr>
        <w:spacing w:after="0" w:line="360" w:lineRule="auto"/>
        <w:rPr>
          <w:rFonts w:asciiTheme="minorHAnsi" w:eastAsia="Times New Roman" w:hAnsiTheme="minorHAnsi"/>
          <w:sz w:val="24"/>
          <w:rtl/>
        </w:rPr>
      </w:pPr>
      <w:r w:rsidRPr="00D53894">
        <w:rPr>
          <w:rFonts w:asciiTheme="minorHAnsi" w:eastAsia="Times New Roman" w:hAnsiTheme="minorHAnsi" w:cs="Calibri"/>
          <w:sz w:val="24"/>
          <w:rtl/>
        </w:rPr>
        <w:t>תפעול מערך בקרה על מאות מצלמות</w:t>
      </w:r>
      <w:r w:rsidRPr="00D53894">
        <w:rPr>
          <w:rFonts w:asciiTheme="minorHAnsi" w:eastAsia="Times New Roman" w:hAnsiTheme="minorHAnsi" w:cs="Calibri" w:hint="cs"/>
          <w:sz w:val="24"/>
          <w:rtl/>
        </w:rPr>
        <w:t xml:space="preserve">, </w:t>
      </w:r>
      <w:r w:rsidRPr="00D53894">
        <w:rPr>
          <w:rFonts w:asciiTheme="minorHAnsi" w:eastAsia="Times New Roman" w:hAnsiTheme="minorHAnsi" w:cs="Calibri"/>
          <w:sz w:val="24"/>
          <w:rtl/>
        </w:rPr>
        <w:t>חיישני נפח</w:t>
      </w:r>
      <w:r w:rsidRPr="00D53894">
        <w:rPr>
          <w:rFonts w:asciiTheme="minorHAnsi" w:eastAsia="Times New Roman" w:hAnsiTheme="minorHAnsi" w:cs="Calibri" w:hint="cs"/>
          <w:sz w:val="24"/>
          <w:rtl/>
        </w:rPr>
        <w:t xml:space="preserve">, </w:t>
      </w:r>
      <w:r w:rsidRPr="00D53894">
        <w:rPr>
          <w:rFonts w:asciiTheme="minorHAnsi" w:eastAsia="Times New Roman" w:hAnsiTheme="minorHAnsi" w:cs="Calibri"/>
          <w:sz w:val="24"/>
          <w:rtl/>
        </w:rPr>
        <w:t>קרני</w:t>
      </w:r>
      <w:r w:rsidRPr="00D53894">
        <w:rPr>
          <w:rFonts w:asciiTheme="minorHAnsi" w:eastAsia="Times New Roman" w:hAnsiTheme="minorHAnsi" w:cs="Calibri" w:hint="cs"/>
          <w:sz w:val="24"/>
          <w:rtl/>
        </w:rPr>
        <w:t xml:space="preserve"> </w:t>
      </w:r>
      <w:r w:rsidRPr="00D53894">
        <w:rPr>
          <w:rFonts w:asciiTheme="minorHAnsi" w:eastAsia="Times New Roman" w:hAnsiTheme="minorHAnsi" w:cs="Calibri"/>
          <w:sz w:val="24"/>
          <w:rtl/>
        </w:rPr>
        <w:t>לייזר ואביזרי מיגון הפזורים במתחמי החברה השונים.</w:t>
      </w:r>
    </w:p>
    <w:p w14:paraId="2118722C" w14:textId="77777777" w:rsidR="00C132BB" w:rsidRPr="00C132BB" w:rsidRDefault="00D53894" w:rsidP="00C132BB">
      <w:pPr>
        <w:pStyle w:val="a7"/>
        <w:numPr>
          <w:ilvl w:val="0"/>
          <w:numId w:val="10"/>
        </w:numPr>
        <w:spacing w:after="0" w:line="360" w:lineRule="auto"/>
        <w:rPr>
          <w:rFonts w:asciiTheme="minorHAnsi" w:eastAsia="Times New Roman" w:hAnsiTheme="minorHAnsi"/>
          <w:sz w:val="24"/>
        </w:rPr>
      </w:pPr>
      <w:r w:rsidRPr="00D53894">
        <w:rPr>
          <w:rFonts w:asciiTheme="minorHAnsi" w:eastAsia="Times New Roman" w:hAnsiTheme="minorHAnsi" w:cs="Calibri"/>
          <w:sz w:val="24"/>
          <w:rtl/>
        </w:rPr>
        <w:t>הבנה בתחום מיגון סייבר ברמה מספקת להגנת מתקני</w:t>
      </w:r>
      <w:r w:rsidRPr="00D53894">
        <w:rPr>
          <w:rFonts w:asciiTheme="minorHAnsi" w:eastAsia="Times New Roman" w:hAnsiTheme="minorHAnsi" w:cs="Calibri" w:hint="cs"/>
          <w:sz w:val="24"/>
          <w:rtl/>
        </w:rPr>
        <w:t xml:space="preserve"> </w:t>
      </w:r>
      <w:r w:rsidRPr="00D53894">
        <w:rPr>
          <w:rFonts w:asciiTheme="minorHAnsi" w:eastAsia="Times New Roman" w:hAnsiTheme="minorHAnsi" w:cs="Calibri"/>
          <w:sz w:val="24"/>
          <w:rtl/>
        </w:rPr>
        <w:t>החברה. כולל קשר עם גורמי רשות המים בנושא הגנות</w:t>
      </w:r>
      <w:r w:rsidR="00C132BB">
        <w:rPr>
          <w:rFonts w:asciiTheme="minorHAnsi" w:eastAsia="Times New Roman" w:hAnsiTheme="minorHAnsi" w:cs="Calibri" w:hint="cs"/>
          <w:sz w:val="24"/>
          <w:rtl/>
        </w:rPr>
        <w:t xml:space="preserve"> </w:t>
      </w:r>
      <w:r w:rsidRPr="00C132BB">
        <w:rPr>
          <w:rFonts w:asciiTheme="minorHAnsi" w:eastAsia="Times New Roman" w:hAnsiTheme="minorHAnsi" w:cs="Calibri"/>
          <w:sz w:val="24"/>
          <w:rtl/>
        </w:rPr>
        <w:t>סייבר.</w:t>
      </w:r>
    </w:p>
    <w:p w14:paraId="7A8DF46D" w14:textId="1757DF26" w:rsidR="00D53894" w:rsidRPr="00C132BB" w:rsidRDefault="00D53894" w:rsidP="00C132BB">
      <w:pPr>
        <w:pStyle w:val="a7"/>
        <w:numPr>
          <w:ilvl w:val="0"/>
          <w:numId w:val="10"/>
        </w:numPr>
        <w:spacing w:after="0" w:line="360" w:lineRule="auto"/>
        <w:rPr>
          <w:rFonts w:asciiTheme="minorHAnsi" w:eastAsia="Times New Roman" w:hAnsiTheme="minorHAnsi"/>
          <w:sz w:val="24"/>
          <w:rtl/>
        </w:rPr>
      </w:pPr>
      <w:r w:rsidRPr="00C132BB">
        <w:rPr>
          <w:rFonts w:asciiTheme="minorHAnsi" w:eastAsia="Times New Roman" w:hAnsiTheme="minorHAnsi" w:cs="Calibri"/>
          <w:sz w:val="28"/>
          <w:szCs w:val="28"/>
          <w:rtl/>
        </w:rPr>
        <w:t xml:space="preserve"> </w:t>
      </w:r>
      <w:r w:rsidRPr="00C132BB">
        <w:rPr>
          <w:rFonts w:asciiTheme="minorHAnsi" w:eastAsia="Times New Roman" w:hAnsiTheme="minorHAnsi" w:cs="Calibri"/>
          <w:sz w:val="24"/>
          <w:rtl/>
        </w:rPr>
        <w:t>יכולת עבודה כחלק מצוות עם אנשי החברה.</w:t>
      </w:r>
    </w:p>
    <w:p w14:paraId="06574226" w14:textId="77777777" w:rsidR="00C132BB" w:rsidRDefault="00D53894" w:rsidP="00D53894">
      <w:pPr>
        <w:spacing w:after="0"/>
        <w:rPr>
          <w:rFonts w:asciiTheme="minorHAnsi" w:eastAsia="Times New Roman" w:hAnsiTheme="minorHAnsi" w:cs="Calibri"/>
          <w:sz w:val="28"/>
          <w:szCs w:val="28"/>
          <w:rtl/>
        </w:rPr>
      </w:pPr>
      <w:r>
        <w:rPr>
          <w:rFonts w:asciiTheme="minorHAnsi" w:eastAsia="Times New Roman" w:hAnsiTheme="minorHAnsi" w:cs="Calibri" w:hint="cs"/>
          <w:sz w:val="28"/>
          <w:szCs w:val="28"/>
          <w:rtl/>
        </w:rPr>
        <w:t xml:space="preserve">       </w:t>
      </w:r>
    </w:p>
    <w:p w14:paraId="31222109" w14:textId="30FD73FB" w:rsidR="008B02CA" w:rsidRPr="00D53894" w:rsidRDefault="00D53894" w:rsidP="00D53894">
      <w:pPr>
        <w:spacing w:after="0"/>
        <w:rPr>
          <w:rFonts w:asciiTheme="minorHAnsi" w:eastAsia="Times New Roman" w:hAnsiTheme="minorHAnsi"/>
          <w:sz w:val="28"/>
          <w:szCs w:val="28"/>
          <w:rtl/>
        </w:rPr>
      </w:pPr>
      <w:r>
        <w:rPr>
          <w:rFonts w:asciiTheme="minorHAnsi" w:eastAsia="Times New Roman" w:hAnsiTheme="minorHAnsi" w:cs="Calibri" w:hint="cs"/>
          <w:sz w:val="28"/>
          <w:szCs w:val="28"/>
          <w:rtl/>
        </w:rPr>
        <w:t xml:space="preserve">    </w:t>
      </w:r>
      <w:r w:rsidRPr="00D53894">
        <w:rPr>
          <w:rFonts w:asciiTheme="minorHAnsi" w:eastAsia="Times New Roman" w:hAnsiTheme="minorHAnsi" w:cs="Calibri"/>
          <w:sz w:val="28"/>
          <w:szCs w:val="28"/>
          <w:rtl/>
        </w:rPr>
        <w:t>מתן מענה לבעיות המתעוררת מעת לעת 2</w:t>
      </w:r>
      <w:r w:rsidRPr="00D53894">
        <w:rPr>
          <w:rFonts w:asciiTheme="minorHAnsi" w:eastAsia="Times New Roman" w:hAnsiTheme="minorHAnsi" w:cs="Calibri" w:hint="cs"/>
          <w:sz w:val="28"/>
          <w:szCs w:val="28"/>
          <w:rtl/>
        </w:rPr>
        <w:t xml:space="preserve">4/7 </w:t>
      </w:r>
    </w:p>
    <w:p w14:paraId="383255EB" w14:textId="77777777" w:rsidR="008B02CA" w:rsidRPr="00D53894" w:rsidRDefault="008B02CA" w:rsidP="00FB4281">
      <w:pPr>
        <w:shd w:val="clear" w:color="auto" w:fill="FFFFFF"/>
        <w:spacing w:after="0"/>
        <w:rPr>
          <w:rFonts w:asciiTheme="minorHAnsi" w:eastAsia="Times New Roman" w:hAnsiTheme="minorHAnsi"/>
          <w:sz w:val="28"/>
          <w:szCs w:val="28"/>
          <w:rtl/>
        </w:rPr>
      </w:pPr>
    </w:p>
    <w:p w14:paraId="153A6188" w14:textId="00192815" w:rsidR="008B02CA" w:rsidRPr="00D53894" w:rsidRDefault="008B02CA" w:rsidP="00C132BB">
      <w:pPr>
        <w:shd w:val="clear" w:color="auto" w:fill="FFFFFF"/>
        <w:spacing w:after="0"/>
        <w:jc w:val="both"/>
        <w:rPr>
          <w:rFonts w:asciiTheme="minorHAnsi" w:eastAsia="Times New Roman" w:hAnsiTheme="minorHAnsi"/>
          <w:sz w:val="28"/>
          <w:szCs w:val="28"/>
          <w:rtl/>
        </w:rPr>
      </w:pPr>
      <w:r w:rsidRPr="00D53894">
        <w:rPr>
          <w:rFonts w:asciiTheme="minorHAnsi" w:eastAsia="Times New Roman" w:hAnsiTheme="minorHAnsi"/>
          <w:b/>
          <w:bCs/>
          <w:sz w:val="28"/>
          <w:szCs w:val="28"/>
          <w:rtl/>
        </w:rPr>
        <w:t>כפיפות:</w:t>
      </w:r>
      <w:r w:rsidRPr="00D53894">
        <w:rPr>
          <w:rFonts w:asciiTheme="minorHAnsi" w:eastAsia="Times New Roman" w:hAnsiTheme="minorHAnsi"/>
          <w:sz w:val="28"/>
          <w:szCs w:val="28"/>
          <w:rtl/>
        </w:rPr>
        <w:t xml:space="preserve"> </w:t>
      </w:r>
      <w:r w:rsidR="00B46AD1">
        <w:rPr>
          <w:rFonts w:asciiTheme="minorHAnsi" w:eastAsia="Times New Roman" w:hAnsiTheme="minorHAnsi" w:hint="cs"/>
          <w:sz w:val="28"/>
          <w:szCs w:val="28"/>
          <w:rtl/>
        </w:rPr>
        <w:t xml:space="preserve">מנהל תפעול </w:t>
      </w:r>
      <w:r w:rsidR="00B46AD1" w:rsidRPr="00C132BB">
        <w:rPr>
          <w:rFonts w:asciiTheme="minorHAnsi" w:eastAsia="Times New Roman" w:hAnsiTheme="minorHAnsi" w:hint="cs"/>
          <w:sz w:val="28"/>
          <w:szCs w:val="28"/>
          <w:rtl/>
        </w:rPr>
        <w:t>בחברה</w:t>
      </w:r>
      <w:r w:rsidR="00D53894" w:rsidRPr="00C132BB">
        <w:rPr>
          <w:rFonts w:asciiTheme="minorHAnsi" w:eastAsia="Times New Roman" w:hAnsiTheme="minorHAnsi" w:hint="cs"/>
          <w:sz w:val="28"/>
          <w:szCs w:val="28"/>
          <w:rtl/>
        </w:rPr>
        <w:t xml:space="preserve"> </w:t>
      </w:r>
      <w:r w:rsidR="00C132BB" w:rsidRPr="00C132BB">
        <w:rPr>
          <w:rFonts w:asciiTheme="minorHAnsi" w:eastAsia="Times New Roman" w:hAnsiTheme="minorHAnsi" w:hint="cs"/>
          <w:sz w:val="28"/>
          <w:szCs w:val="28"/>
          <w:rtl/>
        </w:rPr>
        <w:t xml:space="preserve"> </w:t>
      </w:r>
      <w:r w:rsidRPr="00C132BB">
        <w:rPr>
          <w:rFonts w:asciiTheme="minorHAnsi" w:eastAsia="Times New Roman" w:hAnsiTheme="minorHAnsi"/>
          <w:b/>
          <w:bCs/>
          <w:sz w:val="28"/>
          <w:szCs w:val="28"/>
          <w:rtl/>
        </w:rPr>
        <w:t>תחילת עבודה:</w:t>
      </w:r>
      <w:r w:rsidRPr="00C132BB">
        <w:rPr>
          <w:rFonts w:asciiTheme="minorHAnsi" w:eastAsia="Times New Roman" w:hAnsiTheme="minorHAnsi"/>
          <w:sz w:val="28"/>
          <w:szCs w:val="28"/>
          <w:rtl/>
        </w:rPr>
        <w:t xml:space="preserve"> </w:t>
      </w:r>
      <w:proofErr w:type="spellStart"/>
      <w:r w:rsidRPr="00C132BB">
        <w:rPr>
          <w:rFonts w:asciiTheme="minorHAnsi" w:eastAsia="Times New Roman" w:hAnsiTheme="minorHAnsi"/>
          <w:sz w:val="28"/>
          <w:szCs w:val="28"/>
          <w:rtl/>
        </w:rPr>
        <w:t>מיידי</w:t>
      </w:r>
      <w:proofErr w:type="spellEnd"/>
      <w:r w:rsidR="00C132BB" w:rsidRPr="00C132BB">
        <w:rPr>
          <w:rFonts w:asciiTheme="minorHAnsi" w:eastAsia="Times New Roman" w:hAnsiTheme="minorHAnsi" w:hint="cs"/>
          <w:sz w:val="28"/>
          <w:szCs w:val="28"/>
          <w:rtl/>
        </w:rPr>
        <w:t xml:space="preserve">  </w:t>
      </w:r>
      <w:r w:rsidRPr="00C132BB">
        <w:rPr>
          <w:rFonts w:asciiTheme="minorHAnsi" w:eastAsia="Times New Roman" w:hAnsiTheme="minorHAnsi"/>
          <w:b/>
          <w:bCs/>
          <w:sz w:val="28"/>
          <w:szCs w:val="28"/>
          <w:rtl/>
        </w:rPr>
        <w:t>היקף משרה:</w:t>
      </w:r>
      <w:r w:rsidRPr="00C132BB">
        <w:rPr>
          <w:rFonts w:asciiTheme="minorHAnsi" w:eastAsia="Times New Roman" w:hAnsiTheme="minorHAnsi"/>
          <w:sz w:val="28"/>
          <w:szCs w:val="28"/>
          <w:rtl/>
        </w:rPr>
        <w:t>100%</w:t>
      </w:r>
    </w:p>
    <w:p w14:paraId="063033A7" w14:textId="77777777" w:rsidR="008B02CA" w:rsidRPr="00D53894" w:rsidRDefault="008B02CA" w:rsidP="00FB4281">
      <w:pPr>
        <w:spacing w:after="0"/>
        <w:rPr>
          <w:rFonts w:asciiTheme="minorHAnsi" w:eastAsia="Times New Roman" w:hAnsiTheme="minorHAnsi"/>
          <w:b/>
          <w:bCs/>
          <w:sz w:val="28"/>
          <w:szCs w:val="28"/>
          <w:rtl/>
        </w:rPr>
      </w:pPr>
    </w:p>
    <w:p w14:paraId="023A3A8E" w14:textId="4B4682DD" w:rsidR="008B02CA" w:rsidRDefault="008B02CA" w:rsidP="00FB4281">
      <w:pPr>
        <w:spacing w:after="0"/>
        <w:jc w:val="center"/>
        <w:rPr>
          <w:rFonts w:ascii="Calibri Light" w:hAnsi="Calibri Light" w:cs="Calibri Light"/>
          <w:sz w:val="24"/>
          <w:rtl/>
        </w:rPr>
      </w:pPr>
      <w:r w:rsidRPr="00D53894">
        <w:rPr>
          <w:rFonts w:asciiTheme="minorHAnsi" w:eastAsia="Times New Roman" w:hAnsiTheme="minorHAnsi"/>
          <w:b/>
          <w:bCs/>
          <w:sz w:val="28"/>
          <w:szCs w:val="28"/>
          <w:rtl/>
        </w:rPr>
        <w:t xml:space="preserve">להגשת מועמדות לתפקיד עד לתאריך </w:t>
      </w:r>
      <w:r w:rsidR="00C132BB">
        <w:rPr>
          <w:rFonts w:asciiTheme="minorHAnsi" w:eastAsia="Times New Roman" w:hAnsiTheme="minorHAnsi" w:hint="cs"/>
          <w:b/>
          <w:bCs/>
          <w:sz w:val="28"/>
          <w:szCs w:val="28"/>
          <w:rtl/>
        </w:rPr>
        <w:t>25</w:t>
      </w:r>
      <w:r w:rsidR="00D53894" w:rsidRPr="00D53894">
        <w:rPr>
          <w:rFonts w:asciiTheme="minorHAnsi" w:eastAsia="Times New Roman" w:hAnsiTheme="minorHAnsi" w:hint="cs"/>
          <w:b/>
          <w:bCs/>
          <w:sz w:val="28"/>
          <w:szCs w:val="28"/>
          <w:rtl/>
        </w:rPr>
        <w:t xml:space="preserve">.1.2026 </w:t>
      </w:r>
      <w:r w:rsidR="00C132BB">
        <w:rPr>
          <w:rFonts w:asciiTheme="minorHAnsi" w:eastAsia="Times New Roman" w:hAnsiTheme="minorHAnsi" w:hint="cs"/>
          <w:b/>
          <w:bCs/>
          <w:sz w:val="28"/>
          <w:szCs w:val="28"/>
          <w:rtl/>
        </w:rPr>
        <w:t xml:space="preserve">לדוא"ל </w:t>
      </w:r>
      <w:hyperlink r:id="rId10" w:history="1">
        <w:r w:rsidR="00C132BB" w:rsidRPr="00E40037">
          <w:rPr>
            <w:rStyle w:val="Hyperlink"/>
            <w:rFonts w:ascii="Calibri Light" w:hAnsi="Calibri Light" w:cs="Calibri Light"/>
            <w:sz w:val="24"/>
          </w:rPr>
          <w:t>kolhei@galil-elion.org.il</w:t>
        </w:r>
      </w:hyperlink>
    </w:p>
    <w:p w14:paraId="771F1AC5" w14:textId="4F88719C" w:rsidR="00C132BB" w:rsidRPr="00D53894" w:rsidRDefault="00C132BB" w:rsidP="00FB4281">
      <w:pPr>
        <w:spacing w:after="0"/>
        <w:jc w:val="center"/>
        <w:rPr>
          <w:rFonts w:asciiTheme="minorHAnsi" w:eastAsia="Times New Roman" w:hAnsiTheme="minorHAnsi"/>
          <w:b/>
          <w:bCs/>
          <w:sz w:val="28"/>
          <w:szCs w:val="28"/>
          <w:rtl/>
        </w:rPr>
      </w:pPr>
      <w:r>
        <w:rPr>
          <w:rFonts w:ascii="Calibri Light" w:hAnsi="Calibri Light" w:cs="Calibri Light" w:hint="cs"/>
          <w:sz w:val="24"/>
          <w:rtl/>
        </w:rPr>
        <w:t xml:space="preserve">חובה לצרף נייד דוא"ל ושם משרה </w:t>
      </w:r>
    </w:p>
    <w:sectPr w:rsidR="00C132BB" w:rsidRPr="00D53894" w:rsidSect="00091EB8">
      <w:headerReference w:type="default" r:id="rId11"/>
      <w:footerReference w:type="default" r:id="rId12"/>
      <w:pgSz w:w="11906" w:h="16838"/>
      <w:pgMar w:top="794" w:right="1418" w:bottom="907" w:left="1134" w:header="0" w:footer="22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80072" w14:textId="77777777" w:rsidR="00732415" w:rsidRDefault="00732415" w:rsidP="00BE3D27">
      <w:pPr>
        <w:spacing w:after="0"/>
      </w:pPr>
      <w:r>
        <w:separator/>
      </w:r>
    </w:p>
  </w:endnote>
  <w:endnote w:type="continuationSeparator" w:id="0">
    <w:p w14:paraId="38D29824" w14:textId="77777777" w:rsidR="00732415" w:rsidRDefault="00732415" w:rsidP="00BE3D2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701DD" w14:textId="77777777" w:rsidR="00BE3D27" w:rsidRPr="00D30D98" w:rsidRDefault="00BE3D27" w:rsidP="00BE3D27">
    <w:pPr>
      <w:pStyle w:val="a5"/>
      <w:jc w:val="center"/>
      <w:rPr>
        <w:rFonts w:asciiTheme="minorHAnsi" w:eastAsia="Arial Unicode MS" w:hAnsiTheme="minorHAnsi"/>
        <w:szCs w:val="22"/>
        <w:rtl/>
      </w:rPr>
    </w:pPr>
    <w:r w:rsidRPr="00D30D98">
      <w:rPr>
        <w:rFonts w:asciiTheme="minorHAnsi" w:eastAsia="Arial Unicode MS" w:hAnsiTheme="minorHAnsi"/>
        <w:szCs w:val="22"/>
        <w:rtl/>
      </w:rPr>
      <w:t xml:space="preserve">מ.א. הגליל העליון  ד.נ. גליל עליון </w:t>
    </w:r>
    <w:r w:rsidRPr="00D30D98">
      <w:rPr>
        <w:rFonts w:asciiTheme="minorHAnsi" w:eastAsia="Arial Unicode MS" w:hAnsiTheme="minorHAnsi"/>
        <w:szCs w:val="22"/>
      </w:rPr>
      <w:t>1210000</w:t>
    </w:r>
    <w:r w:rsidRPr="00D30D98">
      <w:rPr>
        <w:rFonts w:asciiTheme="minorHAnsi" w:eastAsia="Arial Unicode MS" w:hAnsiTheme="minorHAnsi"/>
        <w:szCs w:val="22"/>
        <w:rtl/>
      </w:rPr>
      <w:t xml:space="preserve">  טל'. </w:t>
    </w:r>
    <w:proofErr w:type="gramStart"/>
    <w:r w:rsidRPr="00D30D98">
      <w:rPr>
        <w:rFonts w:asciiTheme="minorHAnsi" w:eastAsia="Arial Unicode MS" w:hAnsiTheme="minorHAnsi"/>
        <w:szCs w:val="22"/>
      </w:rPr>
      <w:t>,  04</w:t>
    </w:r>
    <w:proofErr w:type="gramEnd"/>
    <w:r w:rsidRPr="00D30D98">
      <w:rPr>
        <w:rFonts w:asciiTheme="minorHAnsi" w:eastAsia="Arial Unicode MS" w:hAnsiTheme="minorHAnsi"/>
        <w:szCs w:val="22"/>
      </w:rPr>
      <w:t>-</w:t>
    </w:r>
    <w:proofErr w:type="gramStart"/>
    <w:r w:rsidRPr="00D30D98">
      <w:rPr>
        <w:rFonts w:asciiTheme="minorHAnsi" w:eastAsia="Arial Unicode MS" w:hAnsiTheme="minorHAnsi"/>
        <w:szCs w:val="22"/>
      </w:rPr>
      <w:t>6816654</w:t>
    </w:r>
    <w:r w:rsidRPr="00D30D98">
      <w:rPr>
        <w:rFonts w:asciiTheme="minorHAnsi" w:eastAsia="Arial Unicode MS" w:hAnsiTheme="minorHAnsi"/>
        <w:szCs w:val="22"/>
        <w:rtl/>
      </w:rPr>
      <w:t xml:space="preserve">  פקס</w:t>
    </w:r>
    <w:proofErr w:type="gramEnd"/>
    <w:r w:rsidRPr="00D30D98">
      <w:rPr>
        <w:rFonts w:asciiTheme="minorHAnsi" w:eastAsia="Arial Unicode MS" w:hAnsiTheme="minorHAnsi"/>
        <w:szCs w:val="22"/>
        <w:rtl/>
      </w:rPr>
      <w:t xml:space="preserve">'. </w:t>
    </w:r>
    <w:r w:rsidRPr="00D30D98">
      <w:rPr>
        <w:rFonts w:asciiTheme="minorHAnsi" w:eastAsia="Arial Unicode MS" w:hAnsiTheme="minorHAnsi"/>
        <w:szCs w:val="22"/>
      </w:rPr>
      <w:t>04-</w:t>
    </w:r>
    <w:proofErr w:type="gramStart"/>
    <w:r w:rsidRPr="00D30D98">
      <w:rPr>
        <w:rFonts w:asciiTheme="minorHAnsi" w:eastAsia="Arial Unicode MS" w:hAnsiTheme="minorHAnsi"/>
        <w:szCs w:val="22"/>
      </w:rPr>
      <w:t>6816655</w:t>
    </w:r>
    <w:r w:rsidRPr="00D30D98">
      <w:rPr>
        <w:rFonts w:asciiTheme="minorHAnsi" w:eastAsia="Arial Unicode MS" w:hAnsiTheme="minorHAnsi"/>
        <w:szCs w:val="22"/>
        <w:rtl/>
      </w:rPr>
      <w:t xml:space="preserve">  </w:t>
    </w:r>
    <w:r w:rsidRPr="00D30D98">
      <w:rPr>
        <w:rFonts w:asciiTheme="minorHAnsi" w:eastAsia="Arial Unicode MS" w:hAnsiTheme="minorHAnsi"/>
        <w:szCs w:val="22"/>
      </w:rPr>
      <w:t>kolhei@galil-elion.org.il</w:t>
    </w:r>
    <w:proofErr w:type="gramEnd"/>
  </w:p>
  <w:p w14:paraId="78DF1BCD" w14:textId="1722FD7A" w:rsidR="00BE3D27" w:rsidRPr="001B35C4" w:rsidRDefault="00BE3D27" w:rsidP="00BE3D27">
    <w:pPr>
      <w:pStyle w:val="a5"/>
      <w:jc w:val="center"/>
      <w:rPr>
        <w:rFonts w:ascii="Arial" w:hAnsi="Arial"/>
        <w:sz w:val="16"/>
        <w:szCs w:val="16"/>
        <w:rtl/>
      </w:rPr>
    </w:pPr>
    <w:r w:rsidRPr="001B35C4">
      <w:rPr>
        <w:sz w:val="16"/>
        <w:szCs w:val="16"/>
      </w:rPr>
      <w:fldChar w:fldCharType="begin"/>
    </w:r>
    <w:r w:rsidRPr="001B35C4">
      <w:rPr>
        <w:sz w:val="16"/>
        <w:szCs w:val="16"/>
      </w:rPr>
      <w:instrText xml:space="preserve"> FILENAME  \p </w:instrText>
    </w:r>
    <w:r w:rsidRPr="001B35C4">
      <w:rPr>
        <w:sz w:val="16"/>
        <w:szCs w:val="16"/>
      </w:rPr>
      <w:fldChar w:fldCharType="separate"/>
    </w:r>
    <w:r w:rsidR="00957221">
      <w:rPr>
        <w:noProof/>
        <w:sz w:val="16"/>
        <w:szCs w:val="16"/>
      </w:rPr>
      <w:t>C:\Users\kerens\Desktop\</w:t>
    </w:r>
    <w:r w:rsidR="00957221">
      <w:rPr>
        <w:noProof/>
        <w:sz w:val="16"/>
        <w:szCs w:val="16"/>
        <w:rtl/>
      </w:rPr>
      <w:t>מכרז לחשמלאי בחברת קולחי גליל עליון</w:t>
    </w:r>
    <w:r w:rsidR="00957221">
      <w:rPr>
        <w:noProof/>
        <w:sz w:val="16"/>
        <w:szCs w:val="16"/>
      </w:rPr>
      <w:t>.docx</w:t>
    </w:r>
    <w:r w:rsidRPr="001B35C4">
      <w:rPr>
        <w:sz w:val="16"/>
        <w:szCs w:val="16"/>
      </w:rPr>
      <w:fldChar w:fldCharType="end"/>
    </w:r>
  </w:p>
  <w:p w14:paraId="6628E025" w14:textId="77777777" w:rsidR="00BE3D27" w:rsidRDefault="00BE3D2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D9E28" w14:textId="77777777" w:rsidR="00732415" w:rsidRDefault="00732415" w:rsidP="00BE3D27">
      <w:pPr>
        <w:spacing w:after="0"/>
      </w:pPr>
      <w:r>
        <w:separator/>
      </w:r>
    </w:p>
  </w:footnote>
  <w:footnote w:type="continuationSeparator" w:id="0">
    <w:p w14:paraId="4C3E7B8A" w14:textId="77777777" w:rsidR="00732415" w:rsidRDefault="00732415" w:rsidP="00BE3D2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1AB50" w14:textId="02093D2C" w:rsidR="00BE3D27" w:rsidRDefault="00BE3D27" w:rsidP="00BE3D27">
    <w:pPr>
      <w:pStyle w:val="a3"/>
      <w:ind w:left="1440"/>
      <w:jc w:val="right"/>
    </w:pPr>
    <w:r>
      <w:rPr>
        <w:rFonts w:hint="cs"/>
        <w:rtl/>
      </w:rPr>
      <w:t xml:space="preserve">                                                                          </w:t>
    </w:r>
    <w:r>
      <w:t xml:space="preserve">    </w:t>
    </w:r>
    <w:r>
      <w:rPr>
        <w:noProof/>
      </w:rPr>
      <w:drawing>
        <wp:inline distT="0" distB="0" distL="0" distR="0" wp14:anchorId="53528384" wp14:editId="14857221">
          <wp:extent cx="3070860" cy="1048928"/>
          <wp:effectExtent l="0" t="0" r="0" b="0"/>
          <wp:docPr id="5" name="תמונה 0" descr="קולחי גליל עליון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0" descr="קולחי גליל עליון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6018" cy="106093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D490F"/>
    <w:multiLevelType w:val="hybridMultilevel"/>
    <w:tmpl w:val="2D92C0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EF4B91"/>
    <w:multiLevelType w:val="hybridMultilevel"/>
    <w:tmpl w:val="652CA3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2E674A"/>
    <w:multiLevelType w:val="multilevel"/>
    <w:tmpl w:val="B484B53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3114181F"/>
    <w:multiLevelType w:val="hybridMultilevel"/>
    <w:tmpl w:val="DCFC3B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DB49F4"/>
    <w:multiLevelType w:val="hybridMultilevel"/>
    <w:tmpl w:val="CEAAFBD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CB401E"/>
    <w:multiLevelType w:val="hybridMultilevel"/>
    <w:tmpl w:val="D6A048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DE3F6A"/>
    <w:multiLevelType w:val="hybridMultilevel"/>
    <w:tmpl w:val="55725D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415ED9"/>
    <w:multiLevelType w:val="hybridMultilevel"/>
    <w:tmpl w:val="D2ACD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8321B1"/>
    <w:multiLevelType w:val="hybridMultilevel"/>
    <w:tmpl w:val="723837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F261E6"/>
    <w:multiLevelType w:val="hybridMultilevel"/>
    <w:tmpl w:val="82160E7E"/>
    <w:lvl w:ilvl="0" w:tplc="48B2497C">
      <w:start w:val="1"/>
      <w:numFmt w:val="decimal"/>
      <w:lvlText w:val="%1."/>
      <w:lvlJc w:val="left"/>
      <w:pPr>
        <w:ind w:left="720" w:hanging="360"/>
      </w:pPr>
      <w:rPr>
        <w:rFonts w:ascii="David" w:hAnsi="David" w:cs="Davi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2901196">
    <w:abstractNumId w:val="4"/>
  </w:num>
  <w:num w:numId="2" w16cid:durableId="82652977">
    <w:abstractNumId w:val="1"/>
  </w:num>
  <w:num w:numId="3" w16cid:durableId="340550354">
    <w:abstractNumId w:val="2"/>
  </w:num>
  <w:num w:numId="4" w16cid:durableId="256254154">
    <w:abstractNumId w:val="9"/>
  </w:num>
  <w:num w:numId="5" w16cid:durableId="1836991308">
    <w:abstractNumId w:val="5"/>
  </w:num>
  <w:num w:numId="6" w16cid:durableId="367531732">
    <w:abstractNumId w:val="3"/>
  </w:num>
  <w:num w:numId="7" w16cid:durableId="128978001">
    <w:abstractNumId w:val="6"/>
  </w:num>
  <w:num w:numId="8" w16cid:durableId="270943189">
    <w:abstractNumId w:val="0"/>
  </w:num>
  <w:num w:numId="9" w16cid:durableId="804808378">
    <w:abstractNumId w:val="8"/>
  </w:num>
  <w:num w:numId="10" w16cid:durableId="157936036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D27"/>
    <w:rsid w:val="00067F75"/>
    <w:rsid w:val="00072B25"/>
    <w:rsid w:val="00091EB8"/>
    <w:rsid w:val="000E0ABE"/>
    <w:rsid w:val="001135E8"/>
    <w:rsid w:val="001345E2"/>
    <w:rsid w:val="001428A4"/>
    <w:rsid w:val="001B51FD"/>
    <w:rsid w:val="002045B5"/>
    <w:rsid w:val="0021224D"/>
    <w:rsid w:val="00223B19"/>
    <w:rsid w:val="00226547"/>
    <w:rsid w:val="0023094A"/>
    <w:rsid w:val="00262426"/>
    <w:rsid w:val="00272D2B"/>
    <w:rsid w:val="00275B2D"/>
    <w:rsid w:val="00296BE8"/>
    <w:rsid w:val="002B3DD7"/>
    <w:rsid w:val="002F5292"/>
    <w:rsid w:val="00307F5C"/>
    <w:rsid w:val="00397784"/>
    <w:rsid w:val="003C08DD"/>
    <w:rsid w:val="00447F00"/>
    <w:rsid w:val="004D18E1"/>
    <w:rsid w:val="004E2F1B"/>
    <w:rsid w:val="0056656E"/>
    <w:rsid w:val="0058669D"/>
    <w:rsid w:val="005C43C8"/>
    <w:rsid w:val="005F5DF4"/>
    <w:rsid w:val="00662140"/>
    <w:rsid w:val="006A06AA"/>
    <w:rsid w:val="006C1E48"/>
    <w:rsid w:val="00732415"/>
    <w:rsid w:val="00765D0C"/>
    <w:rsid w:val="007953E2"/>
    <w:rsid w:val="007B0BB4"/>
    <w:rsid w:val="007D1C4F"/>
    <w:rsid w:val="007E2483"/>
    <w:rsid w:val="007F002B"/>
    <w:rsid w:val="007F0B56"/>
    <w:rsid w:val="008053E2"/>
    <w:rsid w:val="00820DCA"/>
    <w:rsid w:val="008655A1"/>
    <w:rsid w:val="00866443"/>
    <w:rsid w:val="00885BF7"/>
    <w:rsid w:val="008B02CA"/>
    <w:rsid w:val="008D709D"/>
    <w:rsid w:val="008E52A9"/>
    <w:rsid w:val="00900316"/>
    <w:rsid w:val="00901305"/>
    <w:rsid w:val="00930D57"/>
    <w:rsid w:val="00954E68"/>
    <w:rsid w:val="00957221"/>
    <w:rsid w:val="009649DD"/>
    <w:rsid w:val="009733C0"/>
    <w:rsid w:val="009A31E0"/>
    <w:rsid w:val="00A27F82"/>
    <w:rsid w:val="00A901B7"/>
    <w:rsid w:val="00AE39FD"/>
    <w:rsid w:val="00AF23AB"/>
    <w:rsid w:val="00B04322"/>
    <w:rsid w:val="00B1667F"/>
    <w:rsid w:val="00B46AD1"/>
    <w:rsid w:val="00B7024B"/>
    <w:rsid w:val="00BE3D27"/>
    <w:rsid w:val="00C132BB"/>
    <w:rsid w:val="00C3519C"/>
    <w:rsid w:val="00CA2648"/>
    <w:rsid w:val="00D0659A"/>
    <w:rsid w:val="00D0697E"/>
    <w:rsid w:val="00D30D98"/>
    <w:rsid w:val="00D53894"/>
    <w:rsid w:val="00D61B2E"/>
    <w:rsid w:val="00DA25BD"/>
    <w:rsid w:val="00DC3BD6"/>
    <w:rsid w:val="00DC468F"/>
    <w:rsid w:val="00E27537"/>
    <w:rsid w:val="00E92433"/>
    <w:rsid w:val="00EB3F2C"/>
    <w:rsid w:val="00EC768E"/>
    <w:rsid w:val="00ED29EA"/>
    <w:rsid w:val="00F012A5"/>
    <w:rsid w:val="00F50C6C"/>
    <w:rsid w:val="00F73134"/>
    <w:rsid w:val="00FB4281"/>
    <w:rsid w:val="00FC1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844D8D"/>
  <w15:docId w15:val="{95A40947-ADA2-4C72-BE62-4B7D7A514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he-IL"/>
      </w:rPr>
    </w:rPrDefault>
    <w:pPrDefault>
      <w:pPr>
        <w:spacing w:before="240" w:line="360" w:lineRule="auto"/>
        <w:ind w:left="720"/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4322"/>
    <w:pPr>
      <w:bidi/>
      <w:spacing w:before="0" w:after="80" w:line="240" w:lineRule="auto"/>
      <w:ind w:left="0"/>
      <w:jc w:val="left"/>
    </w:pPr>
    <w:rPr>
      <w:rFonts w:ascii="Calibri" w:hAnsi="Calibri" w:cstheme="minorHAns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3D27"/>
    <w:pPr>
      <w:tabs>
        <w:tab w:val="center" w:pos="4153"/>
        <w:tab w:val="right" w:pos="8306"/>
      </w:tabs>
      <w:spacing w:after="0"/>
    </w:pPr>
  </w:style>
  <w:style w:type="character" w:customStyle="1" w:styleId="a4">
    <w:name w:val="כותרת עליונה תו"/>
    <w:basedOn w:val="a0"/>
    <w:link w:val="a3"/>
    <w:uiPriority w:val="99"/>
    <w:rsid w:val="00BE3D27"/>
    <w:rPr>
      <w:rFonts w:ascii="Calibri" w:hAnsi="Calibri" w:cstheme="minorHAnsi"/>
      <w:szCs w:val="24"/>
    </w:rPr>
  </w:style>
  <w:style w:type="paragraph" w:styleId="a5">
    <w:name w:val="footer"/>
    <w:basedOn w:val="a"/>
    <w:link w:val="a6"/>
    <w:uiPriority w:val="99"/>
    <w:unhideWhenUsed/>
    <w:rsid w:val="00BE3D27"/>
    <w:pPr>
      <w:tabs>
        <w:tab w:val="center" w:pos="4153"/>
        <w:tab w:val="right" w:pos="8306"/>
      </w:tabs>
      <w:spacing w:after="0"/>
    </w:pPr>
  </w:style>
  <w:style w:type="character" w:customStyle="1" w:styleId="a6">
    <w:name w:val="כותרת תחתונה תו"/>
    <w:basedOn w:val="a0"/>
    <w:link w:val="a5"/>
    <w:uiPriority w:val="99"/>
    <w:rsid w:val="00BE3D27"/>
    <w:rPr>
      <w:rFonts w:ascii="Calibri" w:hAnsi="Calibri" w:cstheme="minorHAnsi"/>
      <w:szCs w:val="24"/>
    </w:rPr>
  </w:style>
  <w:style w:type="paragraph" w:styleId="a7">
    <w:name w:val="List Paragraph"/>
    <w:basedOn w:val="a"/>
    <w:uiPriority w:val="34"/>
    <w:qFormat/>
    <w:rsid w:val="007E2483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FB4281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FB42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kolhei@galil-elion.org.i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51EC39F135F34A88CFBAA711AFA762" ma:contentTypeVersion="4" ma:contentTypeDescription="Create a new document." ma:contentTypeScope="" ma:versionID="edb3a73969fe362551f0734c00ebd6d5">
  <xsd:schema xmlns:xsd="http://www.w3.org/2001/XMLSchema" xmlns:xs="http://www.w3.org/2001/XMLSchema" xmlns:p="http://schemas.microsoft.com/office/2006/metadata/properties" xmlns:ns3="288428c4-ea68-4bd5-a6f4-a7667344daad" targetNamespace="http://schemas.microsoft.com/office/2006/metadata/properties" ma:root="true" ma:fieldsID="526f6754222d22d9c3de4908b29845a5" ns3:_="">
    <xsd:import namespace="288428c4-ea68-4bd5-a6f4-a7667344daa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8428c4-ea68-4bd5-a6f4-a7667344da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9A3B25-6AC0-4E60-9B2E-AF62BB70E2C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12BFDB6-9B57-40F9-92D1-A030775A17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1672BA-BA75-4592-932D-A601B73152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8428c4-ea68-4bd5-a6f4-a7667344da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Galil Elion Municipal Council</Company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יעל מאיר</dc:creator>
  <cp:keywords/>
  <dc:description/>
  <cp:lastModifiedBy>קרן אלמדאי שלום</cp:lastModifiedBy>
  <cp:revision>2</cp:revision>
  <cp:lastPrinted>2026-01-11T07:38:00Z</cp:lastPrinted>
  <dcterms:created xsi:type="dcterms:W3CDTF">2026-01-11T07:37:00Z</dcterms:created>
  <dcterms:modified xsi:type="dcterms:W3CDTF">2026-01-11T07:38:00Z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0x010100F251EC39F135F34A88CFBAA711AFA762</vt:lpwstr>
  </property>
</Properties>
</file>